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6" w:rsidRDefault="005E0C96" w:rsidP="005E0C96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C513F">
        <w:rPr>
          <w:rFonts w:ascii="Times New Roman Полужирный" w:hAnsi="Times New Roman Полужирный"/>
          <w:b/>
          <w:caps/>
          <w:sz w:val="28"/>
          <w:szCs w:val="28"/>
          <w:lang w:val="uk-UA" w:eastAsia="uk-UA"/>
        </w:rPr>
        <w:t>Звіт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5E0C96" w:rsidRDefault="005E0C96" w:rsidP="005E0C96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моніторинг освітніх програм </w:t>
      </w:r>
    </w:p>
    <w:p w:rsidR="005E0C96" w:rsidRDefault="005E0C96" w:rsidP="005E0C96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першого та другого рівня вищої освіти спеціальності </w:t>
      </w:r>
    </w:p>
    <w:p w:rsidR="005E0C96" w:rsidRPr="00CE092F" w:rsidRDefault="005E0C96" w:rsidP="005E0C96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242 Туризм</w:t>
      </w:r>
    </w:p>
    <w:p w:rsidR="005E0C96" w:rsidRPr="00CE092F" w:rsidRDefault="005E0C96" w:rsidP="005E0C96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092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5E0C96" w:rsidRDefault="005E0C96" w:rsidP="005E0C96">
      <w:pPr>
        <w:pStyle w:val="a3"/>
        <w:widowControl w:val="0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Для оптимізації навчального процесу з врахуванням побажань здобувачів освіти, роботодавців та 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 xml:space="preserve">вимог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Положення про систему внутрішнього забезпечення якості вищої освіти в </w:t>
      </w:r>
      <w:r>
        <w:rPr>
          <w:rFonts w:ascii="Times New Roman" w:hAnsi="Times New Roman"/>
          <w:bCs/>
          <w:sz w:val="28"/>
          <w:szCs w:val="28"/>
          <w:lang w:val="uk-UA"/>
        </w:rPr>
        <w:t>Кам'янець-Подільському національному університеті імені Івана Огієнка (нова редакція від 28.08.2020 р.), Плану заходів з оцінювання якості освітньої діяльності та якості вищої освіти в   Кам'янець-Подільському національному університеті імені Івана Огієнка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І семестр 2020-2021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(від 04.09.2020 р., п.4) проведено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моніторинг освітньо-професійних програм, за якими надаються освітні послуги здобувачам вищої освіти. Що дає можливість врахувати усі побажання, інтереси та бачення розвитку освітнього процесу на перспективу.</w:t>
      </w:r>
    </w:p>
    <w:p w:rsidR="005E0C96" w:rsidRPr="0074502C" w:rsidRDefault="005E0C96" w:rsidP="005E0C96">
      <w:pPr>
        <w:pStyle w:val="a3"/>
        <w:widowControl w:val="0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Зокрема, у 2020-2021 навчальному році здійснюється </w:t>
      </w:r>
      <w:r w:rsidRPr="0074502C">
        <w:rPr>
          <w:rFonts w:ascii="Times New Roman" w:hAnsi="Times New Roman"/>
          <w:sz w:val="28"/>
          <w:szCs w:val="28"/>
          <w:lang w:val="uk-UA" w:eastAsia="uk-UA"/>
        </w:rPr>
        <w:t>підготовка фахівців вищої освіти за освітньо-професійними програмами:</w:t>
      </w:r>
    </w:p>
    <w:p w:rsidR="005E0C96" w:rsidRDefault="005E0C96" w:rsidP="005E0C96">
      <w:pPr>
        <w:pStyle w:val="a3"/>
        <w:widowControl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7450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Туризм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4502C">
        <w:rPr>
          <w:rFonts w:ascii="Times New Roman" w:hAnsi="Times New Roman"/>
          <w:bCs/>
          <w:sz w:val="28"/>
          <w:szCs w:val="28"/>
          <w:lang w:val="uk-UA"/>
        </w:rPr>
        <w:t>першого (бакалаврського) рівня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вищої освіти за спеціальністю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242 Туризм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галузі знань </w:t>
      </w:r>
      <w:r>
        <w:rPr>
          <w:rFonts w:ascii="Times New Roman" w:hAnsi="Times New Roman"/>
          <w:bCs/>
          <w:sz w:val="28"/>
          <w:szCs w:val="28"/>
          <w:lang w:val="uk-UA"/>
        </w:rPr>
        <w:t>24 Сфера обслуговування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E0C96" w:rsidRDefault="005E0C96" w:rsidP="005E0C96">
      <w:pPr>
        <w:pStyle w:val="a3"/>
        <w:widowControl w:val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</w:pPr>
      <w:r w:rsidRPr="00EC1935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Туризмознавство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другого (магістерського) рівня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вищої освіти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за спеціальністю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242 Туризм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галузі знань 24 Сфера обслуговування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.</w:t>
      </w:r>
    </w:p>
    <w:p w:rsidR="005E0C96" w:rsidRDefault="005E0C96" w:rsidP="005E0C96">
      <w:pPr>
        <w:pStyle w:val="a3"/>
        <w:widowControl w:val="0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Освітньо-професійні програми 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атверджені Вченою радою Кам'янець-Подільського національного університету імені Івана Огієнка 28 травня 2020 р., протокол №3, введені в дію з 01 вересня 2020 р., наказ №60-ОД від 05 червня 2020 р., оприлюднені на сайті кафедри економіки підприємства </w:t>
      </w:r>
      <w:hyperlink r:id="rId5" w:history="1">
        <w:r w:rsidRPr="00693CBF">
          <w:rPr>
            <w:rStyle w:val="a4"/>
            <w:rFonts w:ascii="Times New Roman" w:hAnsi="Times New Roman"/>
            <w:bCs/>
            <w:sz w:val="28"/>
            <w:szCs w:val="28"/>
            <w:lang w:val="uk-UA"/>
          </w:rPr>
          <w:t>http://kaf-ep.kpnu.edu.ua/osvitno-profesiini-prohramy/</w:t>
        </w:r>
      </w:hyperlink>
      <w:r>
        <w:rPr>
          <w:rFonts w:ascii="Times New Roman" w:hAnsi="Times New Roman"/>
          <w:bCs/>
          <w:sz w:val="28"/>
          <w:szCs w:val="28"/>
          <w:lang w:val="uk-UA"/>
        </w:rPr>
        <w:t xml:space="preserve"> та сайті Кам'янець-Подільського національного університету імені Івана Огієнка.</w:t>
      </w:r>
    </w:p>
    <w:p w:rsidR="005E0C96" w:rsidRPr="00EC1935" w:rsidRDefault="005E0C96" w:rsidP="005E0C96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Освітньо-професійні програми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розроблено проектною групою у складі:</w:t>
      </w:r>
    </w:p>
    <w:p w:rsidR="005E0C96" w:rsidRPr="00EC1935" w:rsidRDefault="00C41170" w:rsidP="005E0C96">
      <w:pPr>
        <w:widowControl w:val="0"/>
        <w:numPr>
          <w:ilvl w:val="0"/>
          <w:numId w:val="1"/>
        </w:numPr>
        <w:tabs>
          <w:tab w:val="left" w:pos="111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Баженова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Сте</w:t>
      </w:r>
      <w:r w:rsidR="00FB4A9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фанія </w:t>
      </w:r>
      <w:proofErr w:type="spellStart"/>
      <w:r w:rsidR="00FB4A9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Єдуардівна</w:t>
      </w:r>
      <w:proofErr w:type="spellEnd"/>
      <w:r w:rsidR="005E0C9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5E0C96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="00FB4A9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завідувач кафедри туризму та </w:t>
      </w:r>
      <w:proofErr w:type="spellStart"/>
      <w:r w:rsidR="00FB4A9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FB4A9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-ресторанної справи, доктор історичних</w:t>
      </w:r>
      <w:r w:rsidR="005E0C96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наук, </w:t>
      </w:r>
      <w:r w:rsidR="00FB4A9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старший науковий співробітник</w:t>
      </w:r>
      <w:r w:rsidR="005E0C96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– керівник проектної групи (гарант освітньої програми).</w:t>
      </w:r>
    </w:p>
    <w:p w:rsidR="005E0C96" w:rsidRPr="00EC1935" w:rsidRDefault="00FB4A91" w:rsidP="005E0C96">
      <w:pPr>
        <w:widowControl w:val="0"/>
        <w:numPr>
          <w:ilvl w:val="0"/>
          <w:numId w:val="1"/>
        </w:numPr>
        <w:tabs>
          <w:tab w:val="left" w:pos="113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Задорожнюк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Андрій Борисович</w:t>
      </w:r>
      <w:r w:rsidR="005E0C96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5E0C96"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– кандидат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історични</w:t>
      </w:r>
      <w:r w:rsidR="005E0C96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наук, доцент кафедри історії України</w:t>
      </w:r>
      <w:r w:rsidR="005E0C96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5E0C96" w:rsidRDefault="00FB4A91" w:rsidP="005E0C96">
      <w:pPr>
        <w:widowControl w:val="0"/>
        <w:numPr>
          <w:ilvl w:val="0"/>
          <w:numId w:val="1"/>
        </w:numPr>
        <w:tabs>
          <w:tab w:val="left" w:pos="113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Марусей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Тетяна Володимирівна </w:t>
      </w:r>
      <w:r w:rsidR="005E0C96"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– кандидат </w:t>
      </w:r>
      <w:r w:rsidR="005E0C96"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економічних наук,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доцент </w:t>
      </w:r>
      <w:r w:rsidR="00F7236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кафедри </w:t>
      </w:r>
      <w:r w:rsidR="00F7236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туризму та </w:t>
      </w:r>
      <w:proofErr w:type="spellStart"/>
      <w:r w:rsidR="00F7236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 w:rsidR="00F7236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-ресторанної справи</w:t>
      </w:r>
      <w:r w:rsidR="00F7236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5E0C96" w:rsidRPr="00EC1935" w:rsidRDefault="005E0C96" w:rsidP="005E0C96">
      <w:pPr>
        <w:widowControl w:val="0"/>
        <w:tabs>
          <w:tab w:val="left" w:pos="1132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Склад проектної групи відповідає вимогам п. 27 Ліцензійних умов провадження освітньої діяльності від 30 грудня 2015 р.</w:t>
      </w:r>
    </w:p>
    <w:p w:rsidR="00F07E70" w:rsidRDefault="005E0C96" w:rsidP="005E0C96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lang w:val="uk-UA"/>
        </w:rPr>
      </w:pPr>
      <w:r w:rsidRPr="00EC1935">
        <w:rPr>
          <w:rFonts w:ascii="Times New Roman" w:hAnsi="Times New Roman"/>
          <w:sz w:val="28"/>
          <w:szCs w:val="28"/>
          <w:lang w:val="uk-UA" w:eastAsia="uk-UA"/>
        </w:rPr>
        <w:t xml:space="preserve">Метою освітньої програми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є </w:t>
      </w:r>
      <w:r w:rsidR="00C41170">
        <w:rPr>
          <w:rFonts w:ascii="Times New Roman" w:hAnsi="Times New Roman"/>
          <w:sz w:val="28"/>
          <w:szCs w:val="28"/>
          <w:lang w:val="uk-UA" w:eastAsia="uk-UA"/>
        </w:rPr>
        <w:t>ф</w:t>
      </w:r>
      <w:r w:rsidR="00F07E70" w:rsidRPr="00F07E70">
        <w:rPr>
          <w:rFonts w:ascii="Times New Roman" w:hAnsi="Times New Roman"/>
          <w:sz w:val="28"/>
          <w:szCs w:val="28"/>
          <w:lang w:val="uk-UA"/>
        </w:rPr>
        <w:t xml:space="preserve">ормування загальних і спеціальних </w:t>
      </w:r>
      <w:proofErr w:type="spellStart"/>
      <w:r w:rsidR="00F07E70" w:rsidRPr="00F07E7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F07E70" w:rsidRPr="00F07E70">
        <w:rPr>
          <w:rFonts w:ascii="Times New Roman" w:hAnsi="Times New Roman"/>
          <w:sz w:val="28"/>
          <w:szCs w:val="28"/>
          <w:lang w:val="uk-UA"/>
        </w:rPr>
        <w:t xml:space="preserve"> майбутнього фахівця  туристичної галузі, здатного вирішувати складні нестандартні завдання і проблеми інноваційного та дослідницького характеру в галузі туристичного бізнесу</w:t>
      </w:r>
      <w:r w:rsidR="00C41170">
        <w:rPr>
          <w:rFonts w:ascii="Times New Roman" w:hAnsi="Times New Roman"/>
          <w:sz w:val="28"/>
          <w:szCs w:val="28"/>
          <w:lang w:val="uk-UA"/>
        </w:rPr>
        <w:t>.</w:t>
      </w:r>
    </w:p>
    <w:p w:rsidR="005E0C96" w:rsidRDefault="005E0C96" w:rsidP="005E0C96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Освітньо-професійну 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C41170">
        <w:rPr>
          <w:rFonts w:ascii="Times New Roman" w:hAnsi="Times New Roman"/>
          <w:sz w:val="28"/>
          <w:szCs w:val="28"/>
          <w:lang w:val="uk-UA"/>
        </w:rPr>
        <w:t>Туризм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4502C">
        <w:rPr>
          <w:rFonts w:ascii="Times New Roman" w:hAnsi="Times New Roman"/>
          <w:bCs/>
          <w:sz w:val="28"/>
          <w:szCs w:val="28"/>
          <w:lang w:val="uk-UA"/>
        </w:rPr>
        <w:t>першого (бакалаврського) рівня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вищої освіти за спеціальністю </w:t>
      </w:r>
      <w:r w:rsidR="00C4117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242 Туризм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галузі знань </w:t>
      </w:r>
      <w:r w:rsidR="00C41170">
        <w:rPr>
          <w:rFonts w:ascii="Times New Roman" w:hAnsi="Times New Roman"/>
          <w:bCs/>
          <w:sz w:val="28"/>
          <w:szCs w:val="28"/>
          <w:lang w:val="uk-UA"/>
        </w:rPr>
        <w:t>24 Сфера обслуговування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розроблено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у відповідності зі стандартом вищої </w:t>
      </w:r>
      <w:r w:rsidR="00E21DF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освіти (наказ МОН України від 04.10.2018 р. № 1068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). </w:t>
      </w:r>
      <w:r w:rsidRPr="00A931B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Перелік </w:t>
      </w:r>
      <w:proofErr w:type="spellStart"/>
      <w:r w:rsidRPr="00A931B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компетентносте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й</w:t>
      </w:r>
      <w:proofErr w:type="spellEnd"/>
      <w:r w:rsidRPr="00A931B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</w:t>
      </w:r>
      <w:r w:rsidRPr="00A931B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програмних результатів навчання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з</w:t>
      </w:r>
      <w:r w:rsidRPr="00B472D4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абезпечит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>ь</w:t>
      </w:r>
      <w:r w:rsidRPr="00B472D4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 w:bidi="uk-UA"/>
        </w:rPr>
        <w:t xml:space="preserve"> підготовку висококваліфікованих фахівців </w:t>
      </w:r>
      <w:r w:rsidRPr="00B472D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в галузі </w:t>
      </w:r>
      <w:r w:rsidR="00490CC0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туризму</w:t>
      </w:r>
      <w:r w:rsidRPr="00B472D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 яка орієнтована на формування теоретичних і практичних знань для успішного виконання професійних обов’язків за спеціальністю, підготовка студентів для подальшого навчання з метою отримання вищих кваліфікаційних рівнів і наукових ступенів.</w:t>
      </w:r>
      <w:r w:rsidRPr="00A931B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:</w:t>
      </w:r>
    </w:p>
    <w:p w:rsidR="005E0C96" w:rsidRPr="00B472D4" w:rsidRDefault="005E0C96" w:rsidP="005E0C9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B472D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компоненти з фахової підготовки дасть </w:t>
      </w:r>
      <w:r w:rsidRPr="00CF48F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можливість </w:t>
      </w:r>
      <w:r w:rsidR="003E5321" w:rsidRPr="00CF48F7">
        <w:rPr>
          <w:rFonts w:ascii="Times New Roman" w:hAnsi="Times New Roman"/>
          <w:sz w:val="28"/>
          <w:szCs w:val="28"/>
          <w:lang w:val="uk-UA"/>
        </w:rPr>
        <w:t>розуміти специфіку</w:t>
      </w:r>
      <w:r w:rsidR="003E5321" w:rsidRPr="00CF48F7">
        <w:rPr>
          <w:rFonts w:ascii="Times New Roman" w:hAnsi="Times New Roman"/>
          <w:sz w:val="28"/>
          <w:szCs w:val="28"/>
          <w:lang w:val="uk-UA"/>
        </w:rPr>
        <w:t xml:space="preserve"> професійної діяльності</w:t>
      </w:r>
      <w:r w:rsidR="00CF48F7" w:rsidRPr="00CF48F7">
        <w:rPr>
          <w:rFonts w:ascii="Times New Roman" w:hAnsi="Times New Roman"/>
          <w:sz w:val="28"/>
          <w:szCs w:val="28"/>
          <w:lang w:val="uk-UA"/>
        </w:rPr>
        <w:t>, застосовувати знання</w:t>
      </w:r>
      <w:r w:rsidR="00CF48F7">
        <w:rPr>
          <w:rFonts w:ascii="Times New Roman" w:hAnsi="Times New Roman"/>
          <w:sz w:val="28"/>
          <w:szCs w:val="28"/>
          <w:lang w:val="uk-UA"/>
        </w:rPr>
        <w:t xml:space="preserve"> у практичних ситуаціях, </w:t>
      </w:r>
      <w:r w:rsidR="00CF48F7" w:rsidRPr="00CF48F7">
        <w:rPr>
          <w:rFonts w:ascii="Times New Roman" w:hAnsi="Times New Roman"/>
          <w:sz w:val="28"/>
          <w:szCs w:val="28"/>
          <w:lang w:val="uk-UA"/>
        </w:rPr>
        <w:t>аналізувати діяльність суб’єктів і</w:t>
      </w:r>
      <w:r w:rsidR="00CF48F7">
        <w:rPr>
          <w:rFonts w:ascii="Times New Roman" w:hAnsi="Times New Roman"/>
          <w:sz w:val="28"/>
          <w:szCs w:val="28"/>
          <w:lang w:val="uk-UA"/>
        </w:rPr>
        <w:t>ндустрії туризму на всіх рівнях</w:t>
      </w:r>
      <w:r w:rsidRPr="00B472D4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706931" w:rsidRDefault="005E0C96" w:rsidP="005E0C96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A931BF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компоненти знань з теорії організації </w:t>
      </w:r>
      <w:r w:rsidR="0070693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туристичної діяльності </w:t>
      </w:r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дають можливість діяти соціально </w:t>
      </w:r>
      <w:proofErr w:type="spellStart"/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відповідально</w:t>
      </w:r>
      <w:proofErr w:type="spellEnd"/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та свідомо, критично мислити, планувати та управляти часом, працювати в команді та </w:t>
      </w:r>
      <w:proofErr w:type="spellStart"/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автономно</w:t>
      </w:r>
      <w:proofErr w:type="spellEnd"/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5E0C96" w:rsidRDefault="005E0C96" w:rsidP="005E0C96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Освітньо-професійну програму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25D9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Туризмознавство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другого (магістерського) рівня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вищої освіти </w:t>
      </w:r>
      <w:r w:rsidRPr="00EC19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за спеціальністю </w:t>
      </w:r>
      <w:r w:rsidR="00125D9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242 Туризм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галузі знань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125D9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 Сфера обслуговування</w:t>
      </w:r>
      <w:r w:rsidRPr="000C268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розроблено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відповідно</w:t>
      </w:r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до </w:t>
      </w:r>
      <w:proofErr w:type="spellStart"/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Проєкту</w:t>
      </w:r>
      <w:proofErr w:type="spellEnd"/>
      <w:r w:rsidR="00125D98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F3F2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стандарту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вищої освіти</w:t>
      </w:r>
      <w:r w:rsidR="002F3F21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України від 2017 р. </w:t>
      </w:r>
    </w:p>
    <w:p w:rsidR="005E0C96" w:rsidRDefault="005E0C96" w:rsidP="005E0C96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 освітньо-професійних програмах</w:t>
      </w:r>
      <w:r w:rsidRPr="00AB1C4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визначені програмні компетентності, виходячи із видів і завдань навчання. Вони розподілені на загальні та спеціальні (фахові) компетентності, найбільш відповідні для запропонованої програми.</w:t>
      </w:r>
    </w:p>
    <w:p w:rsidR="005E0C96" w:rsidRPr="00AB1C46" w:rsidRDefault="005E0C96" w:rsidP="005E0C96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При здійснені  дослідження, проведено анкетування здобувачів вищої освіти, роботодавців та викладачів які безпосередньо здійснюють освітній процес. В результаті аналітичної роботи було отримано такі висновки:</w:t>
      </w:r>
    </w:p>
    <w:p w:rsidR="005E0C96" w:rsidRPr="001C0A00" w:rsidRDefault="005E0C96" w:rsidP="005E0C96">
      <w:pPr>
        <w:widowControl w:val="0"/>
        <w:tabs>
          <w:tab w:val="left" w:pos="851"/>
        </w:tabs>
        <w:ind w:firstLine="624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1C0A00">
        <w:rPr>
          <w:rFonts w:ascii="Times New Roman" w:eastAsia="Times New Roman" w:hAnsi="Times New Roman"/>
          <w:sz w:val="28"/>
          <w:szCs w:val="28"/>
          <w:lang w:val="uk-UA" w:eastAsia="uk-UA" w:bidi="uk-UA"/>
        </w:rPr>
        <w:t>-</w:t>
      </w:r>
      <w:r w:rsidRPr="001C0A00"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 xml:space="preserve"> висока загальна оцінка якості навчально-методичного та інформаційного забезпечення освітнього процесу з навчальних дисциплін освітньо-професійних програм, а також загальна оцінка якості змісту та рівня викладання навчальних дисциплін освітньо-професійних програм на факультеті;</w:t>
      </w:r>
    </w:p>
    <w:p w:rsidR="005E0C96" w:rsidRDefault="005E0C96" w:rsidP="005E0C96">
      <w:pPr>
        <w:widowControl w:val="0"/>
        <w:tabs>
          <w:tab w:val="left" w:pos="851"/>
        </w:tabs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- п</w:t>
      </w:r>
      <w:r w:rsidRPr="00AB1C4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ослідовність вивчення навчальних дисциплін, перелік та обсяг обов’язкових і вибіркових дисциплін відповідають структурно-логічній схемі підготовки здобувачів вищої освіти за спеціальністю </w:t>
      </w:r>
      <w:r w:rsidR="00385C6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242 Туризм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;</w:t>
      </w:r>
    </w:p>
    <w:p w:rsidR="005E0C96" w:rsidRDefault="005E0C96" w:rsidP="005E0C96">
      <w:pPr>
        <w:widowControl w:val="0"/>
        <w:ind w:firstLine="62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</w:pPr>
      <w:r w:rsidRPr="00AF411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- </w:t>
      </w:r>
      <w:r w:rsidRPr="00AF4116"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 xml:space="preserve">ознайомленість здобувачів зі змістом та особливостями засвоєння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>освітньо-професійних програм</w:t>
      </w:r>
      <w:r w:rsidRPr="00AF4116"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 xml:space="preserve"> на початку навчання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5E0C96" w:rsidRPr="00AF4116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AF4116">
        <w:rPr>
          <w:rFonts w:ascii="Times New Roman" w:hAnsi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Pr="00AF4116">
        <w:rPr>
          <w:rFonts w:ascii="Times New Roman" w:hAnsi="Times New Roman"/>
          <w:color w:val="202124"/>
          <w:spacing w:val="2"/>
          <w:sz w:val="28"/>
          <w:szCs w:val="28"/>
          <w:shd w:val="clear" w:color="auto" w:fill="FFFFFF"/>
          <w:lang w:val="uk-UA"/>
        </w:rPr>
        <w:t>достатність (на думку здобувачів) змісту переліку навчальних дисциплін освітньо-професійних програм для їх якісної професійної підготовки.</w:t>
      </w:r>
    </w:p>
    <w:p w:rsidR="009429FB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sz w:val="28"/>
          <w:szCs w:val="28"/>
          <w:lang w:val="uk-UA" w:eastAsia="uk-UA" w:bidi="uk-UA"/>
        </w:rPr>
      </w:pPr>
      <w:r w:rsidRPr="00AB1C4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Послідовність вивчення навчальних дисциплін, перелік та обсяг обов’язкових і вибіркових дисциплін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при підготовці</w:t>
      </w:r>
      <w:r w:rsidRPr="00AB1C4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здобувачів вищої освіти </w:t>
      </w:r>
      <w:r w:rsidR="009429FB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та ознайомлення </w:t>
      </w:r>
      <w:r w:rsidR="009429FB" w:rsidRPr="009429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членів консультативної групи </w:t>
      </w:r>
      <w:proofErr w:type="spellStart"/>
      <w:r w:rsidR="009429FB" w:rsidRPr="009429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стекхолдерів</w:t>
      </w:r>
      <w:proofErr w:type="spellEnd"/>
      <w:r w:rsidR="009429FB" w:rsidRPr="009429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освітнім програмами та надання пропозицій</w:t>
      </w:r>
      <w:r w:rsidR="009429F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B1C46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спеціальністю </w:t>
      </w:r>
      <w:r w:rsidR="0017141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 w:bidi="uk-UA"/>
        </w:rPr>
        <w:t>242 Туризм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були обговорені на засіданні </w:t>
      </w:r>
      <w:r w:rsidRPr="003A35D6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кафедри </w:t>
      </w:r>
      <w:r w:rsidR="009429FB">
        <w:rPr>
          <w:rFonts w:ascii="Times New Roman" w:eastAsia="Times New Roman" w:hAnsi="Times New Roman"/>
          <w:sz w:val="28"/>
          <w:szCs w:val="28"/>
          <w:lang w:val="uk-UA" w:eastAsia="uk-UA" w:bidi="uk-UA"/>
        </w:rPr>
        <w:t xml:space="preserve">16 квітня 2020 р. (протокол №4). </w:t>
      </w:r>
    </w:p>
    <w:p w:rsidR="009429FB" w:rsidRPr="009429FB" w:rsidRDefault="009429FB" w:rsidP="009429FB">
      <w:pPr>
        <w:spacing w:line="276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було проведено та опрацьовано р</w:t>
      </w:r>
      <w:r w:rsidRPr="009429FB">
        <w:rPr>
          <w:rFonts w:ascii="Times New Roman" w:hAnsi="Times New Roman"/>
          <w:sz w:val="28"/>
          <w:szCs w:val="28"/>
          <w:lang w:val="uk-UA"/>
        </w:rPr>
        <w:t>езультат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429FB">
        <w:rPr>
          <w:rFonts w:ascii="Times New Roman" w:hAnsi="Times New Roman"/>
          <w:sz w:val="28"/>
          <w:szCs w:val="28"/>
          <w:lang w:val="uk-UA"/>
        </w:rPr>
        <w:t xml:space="preserve"> анкетування  викладачів, </w:t>
      </w:r>
      <w:proofErr w:type="spellStart"/>
      <w:r w:rsidRPr="009429FB">
        <w:rPr>
          <w:rFonts w:ascii="Times New Roman" w:hAnsi="Times New Roman"/>
          <w:sz w:val="28"/>
          <w:szCs w:val="28"/>
          <w:lang w:val="uk-UA"/>
        </w:rPr>
        <w:t>стейкхолдерів</w:t>
      </w:r>
      <w:proofErr w:type="spellEnd"/>
      <w:r w:rsidRPr="009429FB">
        <w:rPr>
          <w:rFonts w:ascii="Times New Roman" w:hAnsi="Times New Roman"/>
          <w:sz w:val="28"/>
          <w:szCs w:val="28"/>
          <w:lang w:val="uk-UA"/>
        </w:rPr>
        <w:t xml:space="preserve"> та магістрів  спеціальності 242 Туризм щодо розробки ОПП.</w:t>
      </w:r>
    </w:p>
    <w:p w:rsidR="009429FB" w:rsidRPr="009429FB" w:rsidRDefault="009429FB" w:rsidP="009429FB">
      <w:pPr>
        <w:pStyle w:val="a7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9429FB">
        <w:rPr>
          <w:color w:val="000000"/>
          <w:sz w:val="28"/>
          <w:szCs w:val="28"/>
          <w:lang w:val="uk-UA"/>
        </w:rPr>
        <w:lastRenderedPageBreak/>
        <w:t xml:space="preserve">Після обробки даних </w:t>
      </w:r>
      <w:r w:rsidRPr="009429FB">
        <w:rPr>
          <w:b/>
          <w:color w:val="000000"/>
          <w:sz w:val="28"/>
          <w:szCs w:val="28"/>
          <w:lang w:val="uk-UA"/>
        </w:rPr>
        <w:t>анкетування роботодавців</w:t>
      </w:r>
      <w:r w:rsidRPr="009429FB">
        <w:rPr>
          <w:color w:val="000000"/>
          <w:sz w:val="28"/>
          <w:szCs w:val="28"/>
          <w:lang w:val="uk-UA"/>
        </w:rPr>
        <w:t>, з’ясувалося, що:</w:t>
      </w:r>
    </w:p>
    <w:p w:rsidR="009429FB" w:rsidRPr="009429FB" w:rsidRDefault="009429FB" w:rsidP="009429FB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9429FB">
        <w:rPr>
          <w:color w:val="000000"/>
          <w:sz w:val="28"/>
          <w:szCs w:val="28"/>
          <w:lang w:val="uk-UA"/>
        </w:rPr>
        <w:t xml:space="preserve">59% опитаних </w:t>
      </w:r>
      <w:r w:rsidRPr="009429FB">
        <w:rPr>
          <w:sz w:val="28"/>
          <w:szCs w:val="28"/>
          <w:lang w:val="uk-UA"/>
        </w:rPr>
        <w:t>влаштовує рівень знань випускників ВНЗ</w:t>
      </w:r>
      <w:r w:rsidRPr="009429FB">
        <w:rPr>
          <w:color w:val="000000"/>
          <w:sz w:val="28"/>
          <w:szCs w:val="28"/>
          <w:lang w:val="uk-UA"/>
        </w:rPr>
        <w:t>;</w:t>
      </w:r>
    </w:p>
    <w:p w:rsidR="009429FB" w:rsidRPr="009429FB" w:rsidRDefault="009429FB" w:rsidP="009429FB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9429FB">
        <w:rPr>
          <w:color w:val="000000"/>
          <w:sz w:val="28"/>
          <w:szCs w:val="28"/>
          <w:lang w:val="uk-UA"/>
        </w:rPr>
        <w:t xml:space="preserve">45% опитаних, </w:t>
      </w:r>
      <w:r w:rsidRPr="009429FB">
        <w:rPr>
          <w:sz w:val="28"/>
          <w:szCs w:val="28"/>
          <w:lang w:val="uk-UA"/>
        </w:rPr>
        <w:t>влаштовує рівень практичної підготовки студентів;</w:t>
      </w:r>
    </w:p>
    <w:p w:rsidR="009429FB" w:rsidRPr="009429FB" w:rsidRDefault="009429FB" w:rsidP="009429FB">
      <w:pPr>
        <w:pStyle w:val="a7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  <w:lang w:val="uk-UA"/>
        </w:rPr>
      </w:pPr>
      <w:r w:rsidRPr="009429FB">
        <w:rPr>
          <w:color w:val="000000"/>
          <w:sz w:val="28"/>
          <w:szCs w:val="28"/>
          <w:lang w:val="uk-UA"/>
        </w:rPr>
        <w:t xml:space="preserve">40% опитаних </w:t>
      </w:r>
      <w:r w:rsidRPr="009429FB">
        <w:rPr>
          <w:sz w:val="28"/>
          <w:szCs w:val="28"/>
          <w:lang w:val="uk-UA"/>
        </w:rPr>
        <w:t>влаштовує рівень знань іноземної мови випускників ВНЗ</w:t>
      </w:r>
      <w:r w:rsidRPr="009429FB">
        <w:rPr>
          <w:color w:val="000000"/>
          <w:sz w:val="28"/>
          <w:szCs w:val="28"/>
          <w:lang w:val="uk-UA"/>
        </w:rPr>
        <w:t>;</w:t>
      </w:r>
    </w:p>
    <w:p w:rsidR="009429FB" w:rsidRPr="009429FB" w:rsidRDefault="009429FB" w:rsidP="009429FB">
      <w:pPr>
        <w:pStyle w:val="a7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429FB">
        <w:rPr>
          <w:color w:val="000000"/>
          <w:sz w:val="28"/>
          <w:szCs w:val="28"/>
          <w:lang w:val="uk-UA"/>
        </w:rPr>
        <w:t xml:space="preserve">Щодо пропозицій </w:t>
      </w:r>
      <w:r w:rsidRPr="009429FB">
        <w:rPr>
          <w:sz w:val="28"/>
          <w:szCs w:val="28"/>
          <w:lang w:val="uk-UA"/>
        </w:rPr>
        <w:t>вузівської підготовки, то представники роботодавців виділити наступні побажання до майбутніх працівників для сфери туристичного бізнесу:</w:t>
      </w:r>
    </w:p>
    <w:p w:rsidR="009429FB" w:rsidRPr="009429FB" w:rsidRDefault="009429FB" w:rsidP="009429F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29FB">
        <w:rPr>
          <w:rFonts w:ascii="Times New Roman" w:hAnsi="Times New Roman"/>
          <w:sz w:val="28"/>
          <w:szCs w:val="28"/>
          <w:lang w:val="uk-UA"/>
        </w:rPr>
        <w:t>вільне володіння англійською / польською  мовою;</w:t>
      </w:r>
    </w:p>
    <w:p w:rsidR="009429FB" w:rsidRPr="009429FB" w:rsidRDefault="009429FB" w:rsidP="009429F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29FB">
        <w:rPr>
          <w:rFonts w:ascii="Times New Roman" w:hAnsi="Times New Roman"/>
          <w:sz w:val="28"/>
          <w:szCs w:val="28"/>
          <w:lang w:val="uk-UA"/>
        </w:rPr>
        <w:t>знання міжнародного законодавства у сфері обслуговування туристів;</w:t>
      </w:r>
    </w:p>
    <w:p w:rsidR="009429FB" w:rsidRPr="009429FB" w:rsidRDefault="009429FB" w:rsidP="009429F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9429FB">
        <w:rPr>
          <w:rFonts w:ascii="Times New Roman" w:hAnsi="Times New Roman"/>
          <w:sz w:val="28"/>
          <w:szCs w:val="28"/>
          <w:lang w:val="uk-UA"/>
        </w:rPr>
        <w:t>розуміння сучасних тенденцій державного та регіонального управління  у сфері туризму;</w:t>
      </w:r>
    </w:p>
    <w:p w:rsidR="009429FB" w:rsidRPr="009429FB" w:rsidRDefault="009429FB" w:rsidP="009429FB">
      <w:pPr>
        <w:numPr>
          <w:ilvl w:val="0"/>
          <w:numId w:val="4"/>
        </w:numPr>
        <w:tabs>
          <w:tab w:val="left" w:pos="851"/>
        </w:tabs>
        <w:ind w:left="993" w:hanging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429FB">
        <w:rPr>
          <w:rFonts w:ascii="Times New Roman" w:hAnsi="Times New Roman"/>
          <w:sz w:val="28"/>
          <w:szCs w:val="28"/>
          <w:lang w:val="uk-UA"/>
        </w:rPr>
        <w:t>знання історико-культурного потенціалу, му</w:t>
      </w:r>
      <w:r w:rsidRPr="009429F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зейних та виставкових експонатів міста та регіону;</w:t>
      </w:r>
    </w:p>
    <w:p w:rsidR="009429FB" w:rsidRPr="009429FB" w:rsidRDefault="009429FB" w:rsidP="009429FB">
      <w:pPr>
        <w:numPr>
          <w:ilvl w:val="0"/>
          <w:numId w:val="4"/>
        </w:numPr>
        <w:tabs>
          <w:tab w:val="left" w:pos="851"/>
        </w:tabs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429FB">
        <w:rPr>
          <w:rFonts w:ascii="Times New Roman" w:hAnsi="Times New Roman"/>
          <w:sz w:val="28"/>
          <w:szCs w:val="28"/>
          <w:lang w:val="uk-UA"/>
        </w:rPr>
        <w:t>вміння застосовувати методи математичного аналізу для оцінки ринку, як інструмент успішного маркетингу;</w:t>
      </w:r>
    </w:p>
    <w:p w:rsidR="009429FB" w:rsidRPr="009429FB" w:rsidRDefault="009429FB" w:rsidP="009429FB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29FB">
        <w:rPr>
          <w:rFonts w:ascii="Times New Roman" w:hAnsi="Times New Roman"/>
          <w:sz w:val="28"/>
          <w:szCs w:val="28"/>
          <w:lang w:val="uk-UA"/>
        </w:rPr>
        <w:t xml:space="preserve">розширення </w:t>
      </w:r>
      <w:r w:rsidRPr="009429FB">
        <w:rPr>
          <w:rFonts w:ascii="Times New Roman" w:hAnsi="Times New Roman"/>
          <w:sz w:val="28"/>
          <w:szCs w:val="28"/>
          <w:lang w:val="uk-UA" w:eastAsia="uk-UA" w:bidi="uk-UA"/>
        </w:rPr>
        <w:t>знань студентів щодо ринку  послуг сфери туризму</w:t>
      </w:r>
      <w:r w:rsidRPr="009429FB">
        <w:rPr>
          <w:rFonts w:ascii="Times New Roman" w:hAnsi="Times New Roman"/>
          <w:sz w:val="28"/>
          <w:szCs w:val="28"/>
          <w:lang w:val="uk-UA"/>
        </w:rPr>
        <w:t>.</w:t>
      </w:r>
    </w:p>
    <w:p w:rsidR="009429FB" w:rsidRPr="009429FB" w:rsidRDefault="009429FB" w:rsidP="009429FB">
      <w:pPr>
        <w:spacing w:line="276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429FB">
        <w:rPr>
          <w:rFonts w:ascii="Times New Roman" w:hAnsi="Times New Roman"/>
          <w:iCs/>
          <w:sz w:val="28"/>
          <w:szCs w:val="28"/>
          <w:lang w:val="uk-UA"/>
        </w:rPr>
        <w:t xml:space="preserve">Після обробки даних </w:t>
      </w:r>
      <w:r w:rsidRPr="009429FB">
        <w:rPr>
          <w:rFonts w:ascii="Times New Roman" w:hAnsi="Times New Roman"/>
          <w:b/>
          <w:iCs/>
          <w:sz w:val="28"/>
          <w:szCs w:val="28"/>
          <w:lang w:val="uk-UA"/>
        </w:rPr>
        <w:t>анкетування студентів</w:t>
      </w:r>
      <w:r w:rsidRPr="009429FB">
        <w:rPr>
          <w:rFonts w:ascii="Times New Roman" w:hAnsi="Times New Roman"/>
          <w:iCs/>
          <w:sz w:val="28"/>
          <w:szCs w:val="28"/>
          <w:lang w:val="uk-UA"/>
        </w:rPr>
        <w:t xml:space="preserve"> з’ясувалося, що: </w:t>
      </w:r>
    </w:p>
    <w:p w:rsidR="009429FB" w:rsidRPr="009429FB" w:rsidRDefault="009429FB" w:rsidP="009429FB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429FB">
        <w:rPr>
          <w:rFonts w:ascii="Times New Roman" w:hAnsi="Times New Roman"/>
          <w:iCs/>
          <w:sz w:val="28"/>
          <w:szCs w:val="28"/>
          <w:lang w:val="uk-UA"/>
        </w:rPr>
        <w:t>85% розуміють і усвідомлюють суть ОП;</w:t>
      </w:r>
    </w:p>
    <w:p w:rsidR="009429FB" w:rsidRPr="009429FB" w:rsidRDefault="009429FB" w:rsidP="009429FB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429FB">
        <w:rPr>
          <w:rFonts w:ascii="Times New Roman" w:hAnsi="Times New Roman"/>
          <w:iCs/>
          <w:sz w:val="28"/>
          <w:szCs w:val="28"/>
          <w:lang w:val="uk-UA"/>
        </w:rPr>
        <w:t>10% опитаних не планують працювати за отриманою кваліфікацією в Україні, оскільки ведуть перемовини про працевлаштування за кордоном, у фірмах де проходили практику під час навчання на «</w:t>
      </w:r>
      <w:proofErr w:type="spellStart"/>
      <w:r w:rsidRPr="009429FB">
        <w:rPr>
          <w:rFonts w:ascii="Times New Roman" w:hAnsi="Times New Roman"/>
          <w:iCs/>
          <w:sz w:val="28"/>
          <w:szCs w:val="28"/>
          <w:lang w:val="uk-UA"/>
        </w:rPr>
        <w:t>бакалавраті</w:t>
      </w:r>
      <w:proofErr w:type="spellEnd"/>
      <w:r w:rsidRPr="009429FB">
        <w:rPr>
          <w:rFonts w:ascii="Times New Roman" w:hAnsi="Times New Roman"/>
          <w:iCs/>
          <w:sz w:val="28"/>
          <w:szCs w:val="28"/>
          <w:lang w:val="uk-UA"/>
        </w:rPr>
        <w:t>»;</w:t>
      </w:r>
    </w:p>
    <w:p w:rsidR="009429FB" w:rsidRPr="009429FB" w:rsidRDefault="009429FB" w:rsidP="009429FB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429FB">
        <w:rPr>
          <w:rFonts w:ascii="Times New Roman" w:hAnsi="Times New Roman"/>
          <w:iCs/>
          <w:sz w:val="28"/>
          <w:szCs w:val="28"/>
          <w:lang w:val="uk-UA"/>
        </w:rPr>
        <w:t>95% відповіли, що їм не відомо про прояви корупції на кафедрі.</w:t>
      </w:r>
    </w:p>
    <w:p w:rsidR="005E0C96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Таким чином отримані нами результати і побажання усіх сторін навчального процесу будуть враховані з подальшим внесенням змін в навчальні плани підготовки фахівців.</w:t>
      </w:r>
    </w:p>
    <w:p w:rsidR="005E0C96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Звіт заслухано та затверджено на засіданні вченої ради економічного факультету 28.10.2020 р. (протокол №…).</w:t>
      </w:r>
    </w:p>
    <w:p w:rsidR="005E0C96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</w:p>
    <w:p w:rsidR="005E0C96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</w:p>
    <w:p w:rsidR="005E0C96" w:rsidRDefault="005E0C96" w:rsidP="005E0C96">
      <w:pPr>
        <w:widowControl w:val="0"/>
        <w:ind w:firstLine="62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</w:p>
    <w:p w:rsidR="005E0C96" w:rsidRDefault="005E0C96" w:rsidP="005E0C96">
      <w:pPr>
        <w:widowControl w:val="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К</w:t>
      </w:r>
      <w:r w:rsidRPr="00EC1935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ерівник проектної групи (гарант освітньої програми)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,</w:t>
      </w:r>
    </w:p>
    <w:p w:rsidR="00DC008D" w:rsidRDefault="00DC008D" w:rsidP="005E0C96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зав. кафедри туризму та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готельно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-ресторанної справи</w:t>
      </w:r>
    </w:p>
    <w:p w:rsidR="00DC008D" w:rsidRDefault="00DC008D" w:rsidP="005E0C96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доктор</w:t>
      </w:r>
      <w:r w:rsidR="005E0C9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історичн</w:t>
      </w:r>
      <w:r w:rsidR="005E0C9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их наук,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старший</w:t>
      </w:r>
    </w:p>
    <w:p w:rsidR="00EE427F" w:rsidRPr="00DC008D" w:rsidRDefault="00DC008D" w:rsidP="005E0C96">
      <w:pP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науковий співробітник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ab/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С.Е.Баж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енова</w:t>
      </w:r>
      <w:proofErr w:type="spellEnd"/>
    </w:p>
    <w:sectPr w:rsidR="00EE427F" w:rsidRPr="00D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19"/>
    <w:multiLevelType w:val="hybridMultilevel"/>
    <w:tmpl w:val="0032B58E"/>
    <w:lvl w:ilvl="0" w:tplc="0972CFDC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73D41"/>
    <w:multiLevelType w:val="hybridMultilevel"/>
    <w:tmpl w:val="F5E89136"/>
    <w:lvl w:ilvl="0" w:tplc="0972C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36AFA"/>
    <w:multiLevelType w:val="hybridMultilevel"/>
    <w:tmpl w:val="0B60CBFE"/>
    <w:lvl w:ilvl="0" w:tplc="DF3A668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F3C3DB8"/>
    <w:multiLevelType w:val="multilevel"/>
    <w:tmpl w:val="56B0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31ECB"/>
    <w:multiLevelType w:val="hybridMultilevel"/>
    <w:tmpl w:val="E1B44A02"/>
    <w:lvl w:ilvl="0" w:tplc="839A3656">
      <w:start w:val="7"/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4C"/>
    <w:rsid w:val="00125D98"/>
    <w:rsid w:val="00171419"/>
    <w:rsid w:val="002F3F21"/>
    <w:rsid w:val="00385C6B"/>
    <w:rsid w:val="003E5321"/>
    <w:rsid w:val="00416288"/>
    <w:rsid w:val="00490CC0"/>
    <w:rsid w:val="005E0C96"/>
    <w:rsid w:val="00706931"/>
    <w:rsid w:val="00746631"/>
    <w:rsid w:val="007C4B03"/>
    <w:rsid w:val="009429FB"/>
    <w:rsid w:val="00965B4C"/>
    <w:rsid w:val="009C3F93"/>
    <w:rsid w:val="00B046C2"/>
    <w:rsid w:val="00B721BE"/>
    <w:rsid w:val="00BA3EBB"/>
    <w:rsid w:val="00C41170"/>
    <w:rsid w:val="00CF48F7"/>
    <w:rsid w:val="00DC008D"/>
    <w:rsid w:val="00E21DF7"/>
    <w:rsid w:val="00E83C37"/>
    <w:rsid w:val="00EA6426"/>
    <w:rsid w:val="00EE427F"/>
    <w:rsid w:val="00F07E70"/>
    <w:rsid w:val="00F72365"/>
    <w:rsid w:val="00F73058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D8CA"/>
  <w15:chartTrackingRefBased/>
  <w15:docId w15:val="{46F20491-D302-40B3-8FDB-C9A6938E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9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0C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C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96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7">
    <w:name w:val="Normal (Web)"/>
    <w:basedOn w:val="a"/>
    <w:uiPriority w:val="99"/>
    <w:unhideWhenUsed/>
    <w:rsid w:val="009429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f-ep.kpnu.edu.ua/osvitno-profesiini-prohr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2020-11-23T09:10:00Z</dcterms:created>
  <dcterms:modified xsi:type="dcterms:W3CDTF">2020-11-23T12:32:00Z</dcterms:modified>
</cp:coreProperties>
</file>